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7F11" w14:textId="77777777" w:rsidR="00635C1F" w:rsidRPr="003B0BED" w:rsidRDefault="00635C1F" w:rsidP="00E35B31">
      <w:pPr>
        <w:pStyle w:val="Default"/>
        <w:rPr>
          <w:rFonts w:ascii="Verdana" w:hAnsi="Verdana"/>
          <w:b/>
          <w:bCs/>
          <w:color w:val="auto"/>
          <w:sz w:val="16"/>
          <w:szCs w:val="16"/>
        </w:rPr>
      </w:pPr>
      <w:r w:rsidRPr="003B0BED">
        <w:rPr>
          <w:rFonts w:ascii="Verdana" w:hAnsi="Verdana"/>
          <w:b/>
          <w:bCs/>
          <w:color w:val="auto"/>
          <w:sz w:val="16"/>
          <w:szCs w:val="16"/>
        </w:rPr>
        <w:t>Al Res</w:t>
      </w:r>
      <w:r w:rsidR="00E35B31" w:rsidRPr="003B0BED">
        <w:rPr>
          <w:rFonts w:ascii="Verdana" w:hAnsi="Verdana"/>
          <w:b/>
          <w:bCs/>
          <w:color w:val="auto"/>
          <w:sz w:val="16"/>
          <w:szCs w:val="16"/>
        </w:rPr>
        <w:t>ponsabile per la Trasparenza d</w:t>
      </w:r>
      <w:r w:rsidR="002165D2">
        <w:rPr>
          <w:rFonts w:ascii="Verdana" w:hAnsi="Verdana"/>
          <w:b/>
          <w:bCs/>
          <w:color w:val="auto"/>
          <w:sz w:val="16"/>
          <w:szCs w:val="16"/>
        </w:rPr>
        <w:t>i</w:t>
      </w:r>
      <w:r w:rsidR="00E35B31" w:rsidRPr="003B0BED">
        <w:rPr>
          <w:rFonts w:ascii="Verdana" w:hAnsi="Verdana"/>
          <w:b/>
          <w:bCs/>
          <w:color w:val="auto"/>
          <w:sz w:val="16"/>
          <w:szCs w:val="16"/>
        </w:rPr>
        <w:t xml:space="preserve"> TEP S.p.A.</w:t>
      </w:r>
    </w:p>
    <w:p w14:paraId="53F19813" w14:textId="77777777" w:rsidR="003B0BED" w:rsidRPr="003B0BED" w:rsidRDefault="003B0BED" w:rsidP="00E35B31">
      <w:pPr>
        <w:pStyle w:val="Default"/>
        <w:rPr>
          <w:rFonts w:ascii="Verdana" w:hAnsi="Verdana" w:cs="Helvetica"/>
          <w:color w:val="auto"/>
          <w:sz w:val="18"/>
          <w:szCs w:val="18"/>
        </w:rPr>
      </w:pPr>
      <w:r>
        <w:rPr>
          <w:rFonts w:ascii="Verdana" w:hAnsi="Verdana" w:cs="Helvetica"/>
          <w:color w:val="auto"/>
          <w:sz w:val="18"/>
          <w:szCs w:val="18"/>
        </w:rPr>
        <w:t>V</w:t>
      </w:r>
      <w:r w:rsidRPr="003B0BED">
        <w:rPr>
          <w:rFonts w:ascii="Verdana" w:hAnsi="Verdana" w:cs="Helvetica"/>
          <w:color w:val="auto"/>
          <w:sz w:val="18"/>
          <w:szCs w:val="18"/>
        </w:rPr>
        <w:t>ia Taro, 12 – 43125 PARMA</w:t>
      </w:r>
    </w:p>
    <w:p w14:paraId="7663F621" w14:textId="77777777" w:rsidR="003B0BED" w:rsidRPr="00927CD5" w:rsidRDefault="003B0BED" w:rsidP="00E35B31">
      <w:pPr>
        <w:pStyle w:val="Default"/>
        <w:rPr>
          <w:rFonts w:ascii="Verdana" w:hAnsi="Verdana" w:cs="Helvetica"/>
          <w:color w:val="auto"/>
          <w:sz w:val="18"/>
          <w:szCs w:val="18"/>
        </w:rPr>
      </w:pPr>
      <w:r w:rsidRPr="00927CD5">
        <w:rPr>
          <w:rFonts w:ascii="Verdana" w:hAnsi="Verdana" w:cs="Helvetica"/>
          <w:color w:val="auto"/>
          <w:sz w:val="18"/>
          <w:szCs w:val="18"/>
        </w:rPr>
        <w:t>Fax 0521/214444</w:t>
      </w:r>
    </w:p>
    <w:p w14:paraId="73E63909" w14:textId="77777777" w:rsidR="003B0BED" w:rsidRDefault="003B0BED" w:rsidP="003B0BED">
      <w:pPr>
        <w:pStyle w:val="NormaleWeb"/>
        <w:spacing w:after="0"/>
        <w:jc w:val="both"/>
        <w:rPr>
          <w:rStyle w:val="Collegamentoipertestuale"/>
          <w:rFonts w:ascii="Verdana" w:eastAsia="Calibri" w:hAnsi="Verdana"/>
          <w:bCs/>
          <w:color w:val="auto"/>
          <w:sz w:val="18"/>
          <w:szCs w:val="18"/>
          <w:lang w:eastAsia="en-US"/>
        </w:rPr>
      </w:pPr>
      <w:proofErr w:type="gramStart"/>
      <w:r w:rsidRPr="00927CD5">
        <w:rPr>
          <w:rFonts w:ascii="Verdana" w:eastAsia="Calibri" w:hAnsi="Verdana"/>
          <w:bCs/>
          <w:sz w:val="18"/>
          <w:szCs w:val="18"/>
          <w:lang w:eastAsia="en-US"/>
        </w:rPr>
        <w:t>Email</w:t>
      </w:r>
      <w:proofErr w:type="gramEnd"/>
      <w:r w:rsidRPr="00927CD5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hyperlink r:id="rId7" w:history="1">
        <w:r w:rsidRPr="00927CD5">
          <w:rPr>
            <w:rStyle w:val="Collegamentoipertestuale"/>
            <w:rFonts w:ascii="Verdana" w:eastAsia="Calibri" w:hAnsi="Verdana"/>
            <w:bCs/>
            <w:color w:val="auto"/>
            <w:sz w:val="18"/>
            <w:szCs w:val="18"/>
            <w:lang w:eastAsia="en-US"/>
          </w:rPr>
          <w:t>accessocivico@tep.pr.it</w:t>
        </w:r>
      </w:hyperlink>
    </w:p>
    <w:p w14:paraId="62270195" w14:textId="77777777" w:rsidR="00635C1F" w:rsidRPr="00927CD5" w:rsidRDefault="00635C1F" w:rsidP="00635C1F">
      <w:pPr>
        <w:pStyle w:val="Default"/>
        <w:rPr>
          <w:i/>
          <w:iCs/>
          <w:sz w:val="18"/>
          <w:szCs w:val="18"/>
        </w:rPr>
      </w:pPr>
    </w:p>
    <w:p w14:paraId="0D749FF4" w14:textId="77777777" w:rsidR="00635C1F" w:rsidRPr="003B0BED" w:rsidRDefault="003B0BED" w:rsidP="00635C1F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3B0BED">
        <w:rPr>
          <w:rFonts w:ascii="Verdana" w:hAnsi="Verdana"/>
          <w:b/>
          <w:bCs/>
          <w:iCs/>
          <w:sz w:val="20"/>
          <w:szCs w:val="20"/>
        </w:rPr>
        <w:t>MODULO PER RICHIESTA DI ACCESSO CIVICO</w:t>
      </w:r>
      <w:r w:rsidR="00AD5DC0">
        <w:rPr>
          <w:rFonts w:ascii="Verdana" w:hAnsi="Verdana"/>
          <w:b/>
          <w:bCs/>
          <w:iCs/>
          <w:sz w:val="20"/>
          <w:szCs w:val="20"/>
        </w:rPr>
        <w:t xml:space="preserve"> GENERALIZZATO</w:t>
      </w:r>
    </w:p>
    <w:p w14:paraId="4E28F98E" w14:textId="77777777" w:rsidR="00635C1F" w:rsidRPr="003B0BED" w:rsidRDefault="00635C1F" w:rsidP="00635C1F">
      <w:pPr>
        <w:pStyle w:val="Default"/>
        <w:jc w:val="center"/>
        <w:rPr>
          <w:rFonts w:ascii="Verdana" w:hAnsi="Verdana"/>
          <w:sz w:val="16"/>
          <w:szCs w:val="16"/>
        </w:rPr>
      </w:pPr>
      <w:r w:rsidRPr="003B0BED">
        <w:rPr>
          <w:rFonts w:ascii="Verdana" w:hAnsi="Verdana"/>
          <w:sz w:val="16"/>
          <w:szCs w:val="16"/>
        </w:rPr>
        <w:t>(ai sensi dell’art. 5</w:t>
      </w:r>
      <w:r w:rsidR="00404569">
        <w:rPr>
          <w:rFonts w:ascii="Verdana" w:hAnsi="Verdana"/>
          <w:sz w:val="16"/>
          <w:szCs w:val="16"/>
        </w:rPr>
        <w:t xml:space="preserve">, comma </w:t>
      </w:r>
      <w:r w:rsidR="001E0349">
        <w:rPr>
          <w:rFonts w:ascii="Verdana" w:hAnsi="Verdana"/>
          <w:sz w:val="16"/>
          <w:szCs w:val="16"/>
        </w:rPr>
        <w:t>2</w:t>
      </w:r>
      <w:r w:rsidR="00404569">
        <w:rPr>
          <w:rFonts w:ascii="Verdana" w:hAnsi="Verdana"/>
          <w:sz w:val="16"/>
          <w:szCs w:val="16"/>
        </w:rPr>
        <w:t>,</w:t>
      </w:r>
      <w:r w:rsidRPr="003B0BED">
        <w:rPr>
          <w:rFonts w:ascii="Verdana" w:hAnsi="Verdana"/>
          <w:sz w:val="16"/>
          <w:szCs w:val="16"/>
        </w:rPr>
        <w:t xml:space="preserve"> del Dlgs. n. 33 del 14 marzo 2013)</w:t>
      </w:r>
    </w:p>
    <w:p w14:paraId="14FA92FB" w14:textId="77777777" w:rsidR="0091704D" w:rsidRDefault="0091704D" w:rsidP="00635C1F">
      <w:pPr>
        <w:pStyle w:val="Default"/>
        <w:rPr>
          <w:sz w:val="18"/>
          <w:szCs w:val="18"/>
        </w:rPr>
      </w:pPr>
    </w:p>
    <w:p w14:paraId="6BE56B37" w14:textId="77777777" w:rsidR="00B25700" w:rsidRDefault="00B25700" w:rsidP="00B25700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La/il sottoscritta/o COGNOME _____________________________NOME ____________________________________</w:t>
      </w:r>
    </w:p>
    <w:p w14:paraId="5B4F1A7C" w14:textId="77777777" w:rsidR="00B25700" w:rsidRDefault="00B25700" w:rsidP="00B25700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NATA/O A____________________________________________________________IL_________________________</w:t>
      </w:r>
    </w:p>
    <w:p w14:paraId="04B7EA7B" w14:textId="77777777" w:rsidR="00B25700" w:rsidRDefault="00B25700" w:rsidP="00B25700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DOMICILIATO/A IN____________________________________________________________________PROV(_____) VIA__________________________________________________N.________________________________________E-mail____________________________________________PEC__________________________________________</w:t>
      </w:r>
    </w:p>
    <w:p w14:paraId="1EAB2596" w14:textId="77777777" w:rsidR="0091704D" w:rsidRDefault="00B25700" w:rsidP="0091704D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Fax__________________________________________</w:t>
      </w:r>
      <w:r w:rsidR="00554831">
        <w:rPr>
          <w:rFonts w:ascii="Verdana" w:hAnsi="Verdana"/>
          <w:sz w:val="16"/>
          <w:szCs w:val="16"/>
        </w:rPr>
        <w:t>Recapito</w:t>
      </w:r>
      <w:proofErr w:type="spellEnd"/>
      <w:r w:rsidR="005548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Tel._______________________________________</w:t>
      </w:r>
    </w:p>
    <w:p w14:paraId="26CDA81C" w14:textId="77777777" w:rsidR="00635C1F" w:rsidRDefault="005201A4" w:rsidP="005201A4">
      <w:pPr>
        <w:pStyle w:val="Default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201A4">
        <w:rPr>
          <w:rFonts w:ascii="Verdana" w:hAnsi="Verdana"/>
          <w:b/>
          <w:sz w:val="16"/>
          <w:szCs w:val="16"/>
        </w:rPr>
        <w:t>RI</w:t>
      </w:r>
      <w:r w:rsidR="00635C1F" w:rsidRPr="005201A4">
        <w:rPr>
          <w:rFonts w:ascii="Verdana" w:hAnsi="Verdana"/>
          <w:b/>
          <w:sz w:val="16"/>
          <w:szCs w:val="16"/>
        </w:rPr>
        <w:t>CHIEDE</w:t>
      </w:r>
    </w:p>
    <w:p w14:paraId="3AB711FD" w14:textId="77777777" w:rsidR="0091704D" w:rsidRPr="005201A4" w:rsidRDefault="0091704D" w:rsidP="005201A4">
      <w:pPr>
        <w:pStyle w:val="Default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C39EC42" w14:textId="77777777" w:rsidR="00635C1F" w:rsidRDefault="00635C1F" w:rsidP="001E0349">
      <w:pPr>
        <w:pStyle w:val="Default"/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5201A4">
        <w:rPr>
          <w:rFonts w:ascii="Verdana" w:hAnsi="Verdana"/>
          <w:sz w:val="16"/>
          <w:szCs w:val="16"/>
        </w:rPr>
        <w:t xml:space="preserve">ai sensi </w:t>
      </w:r>
      <w:r w:rsidR="001E0349">
        <w:rPr>
          <w:rFonts w:ascii="Verdana" w:hAnsi="Verdana"/>
          <w:sz w:val="16"/>
          <w:szCs w:val="16"/>
        </w:rPr>
        <w:t>di quanto disposto da</w:t>
      </w:r>
      <w:r w:rsidRPr="005201A4">
        <w:rPr>
          <w:rFonts w:ascii="Verdana" w:hAnsi="Verdana"/>
          <w:sz w:val="16"/>
          <w:szCs w:val="16"/>
        </w:rPr>
        <w:t>ll’art. 5</w:t>
      </w:r>
      <w:r w:rsidR="006D1274">
        <w:rPr>
          <w:rFonts w:ascii="Verdana" w:hAnsi="Verdana"/>
          <w:sz w:val="16"/>
          <w:szCs w:val="16"/>
        </w:rPr>
        <w:t xml:space="preserve">, comma </w:t>
      </w:r>
      <w:r w:rsidR="001E0349">
        <w:rPr>
          <w:rFonts w:ascii="Verdana" w:hAnsi="Verdana"/>
          <w:sz w:val="16"/>
          <w:szCs w:val="16"/>
        </w:rPr>
        <w:t>2</w:t>
      </w:r>
      <w:r w:rsidR="006D1274">
        <w:rPr>
          <w:rFonts w:ascii="Verdana" w:hAnsi="Verdana"/>
          <w:sz w:val="16"/>
          <w:szCs w:val="16"/>
        </w:rPr>
        <w:t>,</w:t>
      </w:r>
      <w:r w:rsidRPr="005201A4">
        <w:rPr>
          <w:rFonts w:ascii="Verdana" w:hAnsi="Verdana"/>
          <w:sz w:val="16"/>
          <w:szCs w:val="16"/>
        </w:rPr>
        <w:t xml:space="preserve"> del </w:t>
      </w:r>
      <w:r w:rsidR="005A4463">
        <w:rPr>
          <w:rFonts w:ascii="Verdana" w:hAnsi="Verdana"/>
          <w:sz w:val="16"/>
          <w:szCs w:val="16"/>
        </w:rPr>
        <w:t>D</w:t>
      </w:r>
      <w:r w:rsidRPr="005201A4">
        <w:rPr>
          <w:rFonts w:ascii="Verdana" w:hAnsi="Verdana"/>
          <w:sz w:val="16"/>
          <w:szCs w:val="16"/>
        </w:rPr>
        <w:t>.</w:t>
      </w:r>
      <w:r w:rsidR="005A4463">
        <w:rPr>
          <w:rFonts w:ascii="Verdana" w:hAnsi="Verdana"/>
          <w:sz w:val="16"/>
          <w:szCs w:val="16"/>
        </w:rPr>
        <w:t xml:space="preserve"> L</w:t>
      </w:r>
      <w:r w:rsidRPr="005201A4">
        <w:rPr>
          <w:rFonts w:ascii="Verdana" w:hAnsi="Verdana"/>
          <w:sz w:val="16"/>
          <w:szCs w:val="16"/>
        </w:rPr>
        <w:t xml:space="preserve">gs n. 33 del 14 marzo 2013, </w:t>
      </w:r>
      <w:r w:rsidR="001E0349">
        <w:rPr>
          <w:rFonts w:ascii="Verdana" w:hAnsi="Verdana"/>
          <w:sz w:val="16"/>
          <w:szCs w:val="16"/>
        </w:rPr>
        <w:t xml:space="preserve">di accedere ai seguenti dati, informazioni o documenti detenuti da TEP S.p.A. </w:t>
      </w:r>
      <w:bookmarkStart w:id="0" w:name="_Hlk505032578"/>
      <w:r w:rsidR="001E0349" w:rsidRPr="001E0349">
        <w:rPr>
          <w:rFonts w:ascii="Verdana" w:hAnsi="Verdana"/>
          <w:b/>
          <w:sz w:val="16"/>
          <w:szCs w:val="16"/>
        </w:rPr>
        <w:t>(1)</w:t>
      </w:r>
      <w:bookmarkEnd w:id="0"/>
    </w:p>
    <w:p w14:paraId="75294F2E" w14:textId="77777777" w:rsidR="001E0349" w:rsidRDefault="001E0349" w:rsidP="001E0349">
      <w:pPr>
        <w:pStyle w:val="Default"/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F822F" w14:textId="77777777" w:rsidR="00F574C4" w:rsidRDefault="0071539F" w:rsidP="0071539F">
      <w:pPr>
        <w:pStyle w:val="Default"/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1E0349">
        <w:rPr>
          <w:rFonts w:ascii="Verdana" w:hAnsi="Verdana"/>
          <w:sz w:val="16"/>
          <w:szCs w:val="16"/>
        </w:rPr>
        <w:t xml:space="preserve"> di ricevere quanto richiesto</w:t>
      </w:r>
      <w:r w:rsidR="000F6640">
        <w:rPr>
          <w:rFonts w:ascii="Verdana" w:hAnsi="Verdana"/>
          <w:sz w:val="16"/>
          <w:szCs w:val="16"/>
        </w:rPr>
        <w:t xml:space="preserve"> </w:t>
      </w:r>
      <w:r w:rsidR="000F6640" w:rsidRPr="000F6640">
        <w:rPr>
          <w:rFonts w:ascii="Verdana" w:hAnsi="Verdana"/>
          <w:b/>
          <w:sz w:val="16"/>
          <w:szCs w:val="16"/>
        </w:rPr>
        <w:t>(2)</w:t>
      </w:r>
      <w:r w:rsidRPr="000F6640">
        <w:rPr>
          <w:rFonts w:ascii="Verdana" w:hAnsi="Verdana"/>
          <w:sz w:val="16"/>
          <w:szCs w:val="16"/>
        </w:rPr>
        <w:t>:</w:t>
      </w:r>
    </w:p>
    <w:p w14:paraId="4FC22342" w14:textId="77777777" w:rsidR="0071539F" w:rsidRDefault="0071539F" w:rsidP="0071539F">
      <w:pPr>
        <w:pStyle w:val="Default"/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B058D9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 </w:t>
      </w:r>
      <w:r w:rsidRPr="00B058D9">
        <w:rPr>
          <w:rFonts w:ascii="Verdana" w:hAnsi="Verdana"/>
          <w:sz w:val="16"/>
          <w:szCs w:val="16"/>
        </w:rPr>
        <w:t>]</w:t>
      </w:r>
      <w:proofErr w:type="gramEnd"/>
      <w:r>
        <w:rPr>
          <w:rFonts w:ascii="Verdana" w:hAnsi="Verdana"/>
          <w:sz w:val="16"/>
          <w:szCs w:val="16"/>
        </w:rPr>
        <w:t xml:space="preserve"> all’indirizzo PEC indicato;</w:t>
      </w:r>
    </w:p>
    <w:p w14:paraId="65CF812D" w14:textId="77777777" w:rsidR="0071539F" w:rsidRDefault="0071539F" w:rsidP="0071539F">
      <w:pPr>
        <w:pStyle w:val="Default"/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B058D9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 </w:t>
      </w:r>
      <w:r w:rsidRPr="00B058D9">
        <w:rPr>
          <w:rFonts w:ascii="Verdana" w:hAnsi="Verdana"/>
          <w:sz w:val="16"/>
          <w:szCs w:val="16"/>
        </w:rPr>
        <w:t>]</w:t>
      </w:r>
      <w:proofErr w:type="gramEnd"/>
      <w:r>
        <w:rPr>
          <w:rFonts w:ascii="Verdana" w:hAnsi="Verdana"/>
          <w:sz w:val="16"/>
          <w:szCs w:val="16"/>
        </w:rPr>
        <w:t xml:space="preserve"> all’indirizzo </w:t>
      </w:r>
      <w:r w:rsidR="006A4AB1">
        <w:rPr>
          <w:rFonts w:ascii="Verdana" w:hAnsi="Verdana"/>
          <w:sz w:val="16"/>
          <w:szCs w:val="16"/>
        </w:rPr>
        <w:t>di posta elettronica</w:t>
      </w:r>
      <w:r>
        <w:rPr>
          <w:rFonts w:ascii="Verdana" w:hAnsi="Verdana"/>
          <w:sz w:val="16"/>
          <w:szCs w:val="16"/>
        </w:rPr>
        <w:t xml:space="preserve"> indicato;</w:t>
      </w:r>
    </w:p>
    <w:p w14:paraId="649B9242" w14:textId="77777777" w:rsidR="0091704D" w:rsidRDefault="0071539F" w:rsidP="0071539F">
      <w:pPr>
        <w:pStyle w:val="Default"/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B058D9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 </w:t>
      </w:r>
      <w:r w:rsidRPr="00B058D9">
        <w:rPr>
          <w:rFonts w:ascii="Verdana" w:hAnsi="Verdana"/>
          <w:sz w:val="16"/>
          <w:szCs w:val="16"/>
        </w:rPr>
        <w:t>]</w:t>
      </w:r>
      <w:proofErr w:type="gramEnd"/>
      <w:r>
        <w:rPr>
          <w:rFonts w:ascii="Verdana" w:hAnsi="Verdana"/>
          <w:sz w:val="16"/>
          <w:szCs w:val="16"/>
        </w:rPr>
        <w:t xml:space="preserve"> al</w:t>
      </w:r>
      <w:r w:rsidR="006A4AB1">
        <w:rPr>
          <w:rFonts w:ascii="Verdana" w:hAnsi="Verdana"/>
          <w:sz w:val="16"/>
          <w:szCs w:val="16"/>
        </w:rPr>
        <w:t xml:space="preserve"> numero di</w:t>
      </w:r>
      <w:r>
        <w:rPr>
          <w:rFonts w:ascii="Verdana" w:hAnsi="Verdana"/>
          <w:sz w:val="16"/>
          <w:szCs w:val="16"/>
        </w:rPr>
        <w:t xml:space="preserve"> </w:t>
      </w:r>
      <w:r w:rsidR="006A4AB1">
        <w:rPr>
          <w:rFonts w:ascii="Verdana" w:hAnsi="Verdana"/>
          <w:sz w:val="16"/>
          <w:szCs w:val="16"/>
        </w:rPr>
        <w:t>fax</w:t>
      </w:r>
      <w:r>
        <w:rPr>
          <w:rFonts w:ascii="Verdana" w:hAnsi="Verdana"/>
          <w:sz w:val="16"/>
          <w:szCs w:val="16"/>
        </w:rPr>
        <w:t xml:space="preserve"> indicato</w:t>
      </w:r>
      <w:r w:rsidR="0007186A">
        <w:rPr>
          <w:rFonts w:ascii="Verdana" w:hAnsi="Verdana"/>
          <w:sz w:val="16"/>
          <w:szCs w:val="16"/>
        </w:rPr>
        <w:t>.</w:t>
      </w:r>
    </w:p>
    <w:p w14:paraId="3F46D1EE" w14:textId="77777777" w:rsidR="00635C1F" w:rsidRPr="005201A4" w:rsidRDefault="00635C1F" w:rsidP="00635C1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5201A4">
        <w:rPr>
          <w:rFonts w:ascii="Verdana" w:hAnsi="Verdana"/>
          <w:sz w:val="16"/>
          <w:szCs w:val="16"/>
        </w:rPr>
        <w:t>Luogo e data_</w:t>
      </w:r>
      <w:r w:rsidR="00E7194E">
        <w:rPr>
          <w:rFonts w:ascii="Verdana" w:hAnsi="Verdana"/>
          <w:sz w:val="16"/>
          <w:szCs w:val="16"/>
        </w:rPr>
        <w:t>_______________</w:t>
      </w:r>
      <w:r w:rsidR="005526D4">
        <w:rPr>
          <w:rFonts w:ascii="Verdana" w:hAnsi="Verdana"/>
          <w:sz w:val="16"/>
          <w:szCs w:val="16"/>
        </w:rPr>
        <w:t>_____</w:t>
      </w:r>
      <w:r w:rsidR="0000215F">
        <w:rPr>
          <w:rFonts w:ascii="Verdana" w:hAnsi="Verdana"/>
          <w:sz w:val="16"/>
          <w:szCs w:val="16"/>
        </w:rPr>
        <w:t xml:space="preserve">                                                      </w:t>
      </w:r>
      <w:r w:rsidRPr="005201A4">
        <w:rPr>
          <w:rFonts w:ascii="Verdana" w:hAnsi="Verdana"/>
          <w:sz w:val="16"/>
          <w:szCs w:val="16"/>
        </w:rPr>
        <w:t>Firma__________</w:t>
      </w:r>
      <w:r w:rsidR="00E7194E">
        <w:rPr>
          <w:rFonts w:ascii="Verdana" w:hAnsi="Verdana"/>
          <w:sz w:val="16"/>
          <w:szCs w:val="16"/>
        </w:rPr>
        <w:t>___________________</w:t>
      </w:r>
    </w:p>
    <w:p w14:paraId="1AF07D24" w14:textId="77777777" w:rsidR="0091704D" w:rsidRDefault="0091704D" w:rsidP="00635C1F">
      <w:pPr>
        <w:pStyle w:val="Default"/>
        <w:spacing w:line="360" w:lineRule="auto"/>
        <w:rPr>
          <w:sz w:val="16"/>
          <w:szCs w:val="16"/>
        </w:rPr>
      </w:pPr>
    </w:p>
    <w:p w14:paraId="16FD9437" w14:textId="77777777" w:rsidR="00C75101" w:rsidRPr="00387C2D" w:rsidRDefault="008616ED" w:rsidP="00635C1F">
      <w:pPr>
        <w:pStyle w:val="Default"/>
        <w:spacing w:line="360" w:lineRule="auto"/>
        <w:rPr>
          <w:rFonts w:ascii="Verdana" w:hAnsi="Verdana"/>
          <w:b/>
          <w:sz w:val="16"/>
          <w:szCs w:val="16"/>
        </w:rPr>
      </w:pPr>
      <w:r w:rsidRPr="00387C2D">
        <w:rPr>
          <w:rFonts w:ascii="Verdana" w:hAnsi="Verdana"/>
          <w:b/>
          <w:sz w:val="16"/>
          <w:szCs w:val="16"/>
        </w:rPr>
        <w:t>(Si allega copia di</w:t>
      </w:r>
      <w:r w:rsidR="00635C1F" w:rsidRPr="00387C2D">
        <w:rPr>
          <w:rFonts w:ascii="Verdana" w:hAnsi="Verdana"/>
          <w:b/>
          <w:sz w:val="16"/>
          <w:szCs w:val="16"/>
        </w:rPr>
        <w:t xml:space="preserve"> </w:t>
      </w:r>
      <w:r w:rsidR="00A3292B" w:rsidRPr="00387C2D">
        <w:rPr>
          <w:rFonts w:ascii="Verdana" w:hAnsi="Verdana"/>
          <w:b/>
          <w:sz w:val="16"/>
          <w:szCs w:val="16"/>
        </w:rPr>
        <w:t xml:space="preserve">valido </w:t>
      </w:r>
      <w:r w:rsidR="00635C1F" w:rsidRPr="00387C2D">
        <w:rPr>
          <w:rFonts w:ascii="Verdana" w:hAnsi="Verdana"/>
          <w:b/>
          <w:sz w:val="16"/>
          <w:szCs w:val="16"/>
        </w:rPr>
        <w:t xml:space="preserve">documento di identità) </w:t>
      </w:r>
    </w:p>
    <w:p w14:paraId="192BB60F" w14:textId="77777777" w:rsidR="001E0349" w:rsidRPr="00C5137A" w:rsidRDefault="001E0349" w:rsidP="00123355">
      <w:pPr>
        <w:pStyle w:val="Default"/>
        <w:numPr>
          <w:ilvl w:val="0"/>
          <w:numId w:val="2"/>
        </w:numPr>
        <w:ind w:left="714" w:hanging="357"/>
        <w:jc w:val="both"/>
        <w:rPr>
          <w:rFonts w:ascii="Verdana" w:hAnsi="Verdana"/>
          <w:sz w:val="16"/>
          <w:szCs w:val="16"/>
        </w:rPr>
      </w:pPr>
      <w:r w:rsidRPr="00C5137A">
        <w:rPr>
          <w:rFonts w:ascii="Verdana" w:hAnsi="Verdana"/>
          <w:sz w:val="16"/>
          <w:szCs w:val="16"/>
        </w:rPr>
        <w:t>Specificare i dati, informazioni o documenti di cui si richiede di accedere;</w:t>
      </w:r>
    </w:p>
    <w:p w14:paraId="3CF41A24" w14:textId="77777777" w:rsidR="001E0349" w:rsidRPr="00C5137A" w:rsidRDefault="00C10AE1" w:rsidP="00123355">
      <w:pPr>
        <w:pStyle w:val="Default"/>
        <w:numPr>
          <w:ilvl w:val="0"/>
          <w:numId w:val="2"/>
        </w:numPr>
        <w:ind w:left="714" w:hanging="357"/>
        <w:jc w:val="both"/>
        <w:rPr>
          <w:rFonts w:ascii="Verdana" w:hAnsi="Verdana"/>
          <w:sz w:val="16"/>
          <w:szCs w:val="16"/>
        </w:rPr>
      </w:pPr>
      <w:r w:rsidRPr="00C5137A">
        <w:rPr>
          <w:rFonts w:ascii="Verdana" w:hAnsi="Verdana"/>
          <w:sz w:val="16"/>
          <w:szCs w:val="16"/>
        </w:rPr>
        <w:t>Il rilascio di dati o documenti in formato elettronico o cartaceo è gratuito, salvo il rimborso del costo effettivamente sostenuto e documentato da TEP S.p.A. per la riproduzione su supporti materiali.</w:t>
      </w:r>
    </w:p>
    <w:p w14:paraId="7B9BB5DC" w14:textId="77777777" w:rsidR="00D06C53" w:rsidRPr="00C10AE1" w:rsidRDefault="00D06C53" w:rsidP="00C5137A">
      <w:pPr>
        <w:pStyle w:val="Default"/>
        <w:jc w:val="both"/>
        <w:rPr>
          <w:rFonts w:ascii="Verdana" w:hAnsi="Verdana"/>
          <w:b/>
          <w:sz w:val="16"/>
          <w:szCs w:val="16"/>
        </w:rPr>
      </w:pPr>
    </w:p>
    <w:p w14:paraId="1F9CB082" w14:textId="77777777" w:rsidR="0091704D" w:rsidRPr="007E21D6" w:rsidRDefault="008616ED" w:rsidP="007E21D6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8616ED">
        <w:rPr>
          <w:rFonts w:ascii="Verdana" w:hAnsi="Verdana"/>
          <w:b/>
          <w:sz w:val="20"/>
          <w:szCs w:val="20"/>
        </w:rPr>
        <w:t>************</w:t>
      </w:r>
    </w:p>
    <w:p w14:paraId="592C412B" w14:textId="77777777" w:rsidR="00B10B38" w:rsidRPr="00B10B38" w:rsidRDefault="00B10B38" w:rsidP="00B10B3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Calibri"/>
          <w:b/>
          <w:bCs/>
          <w:sz w:val="16"/>
          <w:szCs w:val="16"/>
        </w:rPr>
      </w:pPr>
      <w:r w:rsidRPr="00B10B38">
        <w:rPr>
          <w:rFonts w:ascii="Verdana" w:eastAsia="Arial Unicode MS" w:hAnsi="Verdana" w:cs="Calibri"/>
          <w:b/>
          <w:bCs/>
          <w:sz w:val="16"/>
          <w:szCs w:val="16"/>
        </w:rPr>
        <w:t>Informativa per il trattamento dei dati</w:t>
      </w:r>
    </w:p>
    <w:p w14:paraId="11CCF593" w14:textId="77777777" w:rsidR="00B10B38" w:rsidRPr="00B10B38" w:rsidRDefault="00B10B38" w:rsidP="00B10B3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Calibri"/>
          <w:bCs/>
          <w:i/>
          <w:sz w:val="16"/>
          <w:szCs w:val="16"/>
        </w:rPr>
      </w:pPr>
      <w:r w:rsidRPr="00B10B38">
        <w:rPr>
          <w:rFonts w:ascii="Verdana" w:eastAsia="Arial Unicode MS" w:hAnsi="Verdana" w:cs="Calibri"/>
          <w:bCs/>
          <w:i/>
          <w:sz w:val="16"/>
          <w:szCs w:val="16"/>
        </w:rPr>
        <w:t xml:space="preserve">ai sensi dell’art. 13 </w:t>
      </w:r>
      <w:proofErr w:type="gramStart"/>
      <w:r w:rsidRPr="00B10B38">
        <w:rPr>
          <w:rFonts w:ascii="Verdana" w:eastAsia="Arial Unicode MS" w:hAnsi="Verdana" w:cs="Calibri"/>
          <w:bCs/>
          <w:i/>
          <w:sz w:val="16"/>
          <w:szCs w:val="16"/>
        </w:rPr>
        <w:t>D.Lgs</w:t>
      </w:r>
      <w:proofErr w:type="gramEnd"/>
      <w:r w:rsidRPr="00B10B38">
        <w:rPr>
          <w:rFonts w:ascii="Verdana" w:eastAsia="Arial Unicode MS" w:hAnsi="Verdana" w:cs="Calibri"/>
          <w:bCs/>
          <w:i/>
          <w:sz w:val="16"/>
          <w:szCs w:val="16"/>
        </w:rPr>
        <w:t>.196/2013 e degli artt. 13 - 14 del GDPR 2016/679</w:t>
      </w:r>
    </w:p>
    <w:p w14:paraId="7EF5D1E7" w14:textId="77777777" w:rsidR="00B10B38" w:rsidRPr="00B10B38" w:rsidRDefault="00B10B38" w:rsidP="00B10B38">
      <w:pPr>
        <w:spacing w:after="0" w:line="240" w:lineRule="auto"/>
        <w:jc w:val="center"/>
        <w:rPr>
          <w:rFonts w:ascii="Verdana" w:hAnsi="Verdana" w:cs="Calibri"/>
          <w:i/>
          <w:sz w:val="16"/>
          <w:szCs w:val="16"/>
        </w:rPr>
      </w:pPr>
    </w:p>
    <w:p w14:paraId="37829264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 xml:space="preserve">TEP S.p.A. </w:t>
      </w:r>
      <w:r w:rsidRPr="00B10B38">
        <w:rPr>
          <w:rFonts w:ascii="Verdana" w:hAnsi="Verdana" w:cs="Calibri"/>
          <w:sz w:val="16"/>
          <w:szCs w:val="16"/>
        </w:rPr>
        <w:t xml:space="preserve">è società soggetta alla normativa del </w:t>
      </w:r>
      <w:proofErr w:type="spellStart"/>
      <w:r w:rsidRPr="00B10B38">
        <w:rPr>
          <w:rFonts w:ascii="Verdana" w:hAnsi="Verdana" w:cs="Calibri"/>
          <w:sz w:val="16"/>
          <w:szCs w:val="16"/>
        </w:rPr>
        <w:t>D.Lgs.</w:t>
      </w:r>
      <w:proofErr w:type="spellEnd"/>
      <w:r w:rsidRPr="00B10B38">
        <w:rPr>
          <w:rFonts w:ascii="Verdana" w:hAnsi="Verdana" w:cs="Calibri"/>
          <w:sz w:val="16"/>
          <w:szCs w:val="16"/>
        </w:rPr>
        <w:t xml:space="preserve"> n. 33/2013 - </w:t>
      </w:r>
      <w:r w:rsidRPr="00B10B38">
        <w:rPr>
          <w:rFonts w:ascii="Verdana" w:hAnsi="Verdana" w:cs="Tahoma"/>
          <w:bCs/>
          <w:i/>
          <w:sz w:val="16"/>
          <w:szCs w:val="16"/>
        </w:rPr>
        <w:t xml:space="preserve">Riordino della disciplina riguardante il diritto di accesso civico e gli obblighi di pubblicità, trasparenza e diffusione di informazioni da parte delle pubbliche amministrazioni - </w:t>
      </w:r>
      <w:r w:rsidRPr="00B10B38">
        <w:rPr>
          <w:rFonts w:ascii="Verdana" w:hAnsi="Verdana" w:cs="Tahoma"/>
          <w:bCs/>
          <w:sz w:val="16"/>
          <w:szCs w:val="16"/>
        </w:rPr>
        <w:t>relativamente alla disciplina compatibile alla propria realtà societaria.</w:t>
      </w:r>
    </w:p>
    <w:p w14:paraId="2736C964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10B38">
        <w:rPr>
          <w:rFonts w:ascii="Verdana" w:hAnsi="Verdana" w:cs="Tahoma"/>
          <w:bCs/>
          <w:sz w:val="16"/>
          <w:szCs w:val="16"/>
        </w:rPr>
        <w:t xml:space="preserve">La scrivente pertanto informa che, </w:t>
      </w:r>
      <w:r w:rsidRPr="00B10B38">
        <w:rPr>
          <w:rFonts w:ascii="Verdana" w:hAnsi="Verdana"/>
          <w:sz w:val="16"/>
          <w:szCs w:val="16"/>
        </w:rPr>
        <w:t xml:space="preserve">in relazione alla richiesta di accesso civico da Lei inoltrata, ai sensi dell’art. 5, comma 2, del </w:t>
      </w:r>
      <w:proofErr w:type="spellStart"/>
      <w:r w:rsidRPr="00B10B38">
        <w:rPr>
          <w:rFonts w:ascii="Verdana" w:hAnsi="Verdana"/>
          <w:sz w:val="16"/>
          <w:szCs w:val="16"/>
        </w:rPr>
        <w:t>D.Lgs.</w:t>
      </w:r>
      <w:proofErr w:type="spellEnd"/>
      <w:r w:rsidRPr="00B10B38">
        <w:rPr>
          <w:rFonts w:ascii="Verdana" w:hAnsi="Verdana"/>
          <w:sz w:val="16"/>
          <w:szCs w:val="16"/>
        </w:rPr>
        <w:t xml:space="preserve"> n. 33/2013, i dati che verranno raccolti, sono necessari per procedere all’avvio, all’istruzione e alla conclusione del procedimento medesimo.</w:t>
      </w:r>
    </w:p>
    <w:p w14:paraId="7BD8CA9B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Tep S.p.A. si impegna a trattare i dati forniti per le finalità suddette nel rispetto della massima riservatezza, con cura e diligenza, secondo le disposizioni del GDPR 2016/679 con le modalità esplicitate nei paragrafi successivi, nonché ai sensi della Direttiva 95/46/CE relativa alla tutela delle persone fisiche con riguardo al trattamento dei dati personali, nonché alla libera circolazione di tali dati.</w:t>
      </w:r>
    </w:p>
    <w:p w14:paraId="46E18EE0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1. RACCOLTA DEI DATI</w:t>
      </w:r>
    </w:p>
    <w:p w14:paraId="5632F6DF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Le richieste di accesso pervengono alla scrivente a mezzo posta, telefax, e-mail.</w:t>
      </w:r>
    </w:p>
    <w:p w14:paraId="7C35BE7F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lastRenderedPageBreak/>
        <w:t>I dati raccolti saranno oggetto di trattamento nei limiti strettamente pertinenti agli obblighi, ai compiti ed alle finalità di cui al successivo punto 2.</w:t>
      </w:r>
    </w:p>
    <w:p w14:paraId="34DA0726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L’interessato non dovrà conferire dati idonei a rivelare lo stato di salute, l’origine razziale ed etnica, le convinzioni religiose, le opinioni politiche, la vita sessuale e tutte le informazioni qualificabili come categorie particolari ai sensi di GDPR 2016/679.</w:t>
      </w:r>
    </w:p>
    <w:p w14:paraId="2B50FDC5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2. FINALITA’ DELLA RACCOLTA DEI DATI</w:t>
      </w:r>
    </w:p>
    <w:p w14:paraId="5D24348C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 xml:space="preserve">La raccolta e il trattamento dei dati personali sono finalizzati all’avvio, istruzione e conclusione del procedimento necessario alla trattazione della richiesta di accesso civico inoltrata ai sensi dell’art. 5, comma </w:t>
      </w:r>
      <w:r w:rsidR="009672D1">
        <w:rPr>
          <w:rFonts w:ascii="Verdana" w:hAnsi="Verdana" w:cs="Calibri"/>
          <w:sz w:val="16"/>
          <w:szCs w:val="16"/>
        </w:rPr>
        <w:t>2</w:t>
      </w:r>
      <w:r w:rsidRPr="00B10B38">
        <w:rPr>
          <w:rFonts w:ascii="Verdana" w:hAnsi="Verdana" w:cs="Calibri"/>
          <w:sz w:val="16"/>
          <w:szCs w:val="16"/>
        </w:rPr>
        <w:t xml:space="preserve">, del decreto </w:t>
      </w:r>
      <w:proofErr w:type="spellStart"/>
      <w:r w:rsidRPr="00B10B38">
        <w:rPr>
          <w:rFonts w:ascii="Verdana" w:hAnsi="Verdana" w:cs="Calibri"/>
          <w:sz w:val="16"/>
          <w:szCs w:val="16"/>
        </w:rPr>
        <w:t>D.Lgs.</w:t>
      </w:r>
      <w:proofErr w:type="spellEnd"/>
      <w:r w:rsidRPr="00B10B38">
        <w:rPr>
          <w:rFonts w:ascii="Verdana" w:hAnsi="Verdana" w:cs="Calibri"/>
          <w:sz w:val="16"/>
          <w:szCs w:val="16"/>
        </w:rPr>
        <w:t xml:space="preserve"> n. 33/2013. </w:t>
      </w:r>
    </w:p>
    <w:p w14:paraId="5100D1B9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 xml:space="preserve">3. NATURA DEL CONFERIMENTO DEI DATI - CONSEGUENZE DEL RIFIUTO DEL CONSENSO </w:t>
      </w:r>
    </w:p>
    <w:p w14:paraId="277A9182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Il conferimento dei dati personali da parte dell’interessato</w:t>
      </w:r>
      <w:r w:rsidR="009E46D5">
        <w:rPr>
          <w:rFonts w:ascii="Verdana" w:hAnsi="Verdana" w:cs="Calibri"/>
          <w:sz w:val="16"/>
          <w:szCs w:val="16"/>
        </w:rPr>
        <w:t xml:space="preserve"> è necessario </w:t>
      </w:r>
      <w:r w:rsidRPr="00B10B38">
        <w:rPr>
          <w:rFonts w:ascii="Verdana" w:hAnsi="Verdana" w:cs="Calibri"/>
          <w:sz w:val="16"/>
          <w:szCs w:val="16"/>
        </w:rPr>
        <w:t>per le finalità di cui al punto 2</w:t>
      </w:r>
      <w:r w:rsidR="009E46D5">
        <w:rPr>
          <w:rFonts w:ascii="Verdana" w:hAnsi="Verdana" w:cs="Calibri"/>
          <w:sz w:val="16"/>
          <w:szCs w:val="16"/>
        </w:rPr>
        <w:t>.</w:t>
      </w:r>
      <w:r w:rsidRPr="00B10B38">
        <w:rPr>
          <w:rFonts w:ascii="Verdana" w:hAnsi="Verdana" w:cs="Calibri"/>
          <w:sz w:val="16"/>
          <w:szCs w:val="16"/>
        </w:rPr>
        <w:t xml:space="preserve"> </w:t>
      </w:r>
    </w:p>
    <w:p w14:paraId="242CDFE6" w14:textId="77777777" w:rsidR="009672D1" w:rsidRPr="002F5A11" w:rsidRDefault="009672D1" w:rsidP="009672D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F5A11">
        <w:rPr>
          <w:rFonts w:ascii="Verdana" w:hAnsi="Verdana"/>
          <w:sz w:val="16"/>
          <w:szCs w:val="16"/>
        </w:rPr>
        <w:t>L’eventuale rifiuto</w:t>
      </w:r>
      <w:r>
        <w:rPr>
          <w:rFonts w:ascii="Verdana" w:hAnsi="Verdana"/>
          <w:sz w:val="16"/>
          <w:szCs w:val="16"/>
        </w:rPr>
        <w:t xml:space="preserve"> </w:t>
      </w:r>
      <w:r w:rsidRPr="002F5A11">
        <w:rPr>
          <w:rFonts w:ascii="Verdana" w:hAnsi="Verdana"/>
          <w:sz w:val="16"/>
          <w:szCs w:val="16"/>
        </w:rPr>
        <w:t xml:space="preserve">a conferire i dati </w:t>
      </w:r>
      <w:r w:rsidR="009E46D5">
        <w:rPr>
          <w:rFonts w:ascii="Verdana" w:hAnsi="Verdana"/>
          <w:sz w:val="16"/>
          <w:szCs w:val="16"/>
        </w:rPr>
        <w:t>necessari</w:t>
      </w:r>
      <w:r w:rsidRPr="002F5A1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comporta</w:t>
      </w:r>
      <w:r w:rsidRPr="002F5A11">
        <w:rPr>
          <w:rFonts w:ascii="Verdana" w:hAnsi="Verdana"/>
          <w:sz w:val="16"/>
          <w:szCs w:val="16"/>
        </w:rPr>
        <w:t xml:space="preserve"> l’impossibilità per la Scrivente di avviare il procedimento di cui all’art. 5, comma </w:t>
      </w:r>
      <w:r>
        <w:rPr>
          <w:rFonts w:ascii="Verdana" w:hAnsi="Verdana"/>
          <w:sz w:val="16"/>
          <w:szCs w:val="16"/>
        </w:rPr>
        <w:t>2</w:t>
      </w:r>
      <w:r w:rsidRPr="002F5A11">
        <w:rPr>
          <w:rFonts w:ascii="Verdana" w:hAnsi="Verdana"/>
          <w:sz w:val="16"/>
          <w:szCs w:val="16"/>
        </w:rPr>
        <w:t>, sopra citato.</w:t>
      </w:r>
    </w:p>
    <w:p w14:paraId="689652D1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4. MODALITA’ DEL TRATTAMENTO</w:t>
      </w:r>
    </w:p>
    <w:p w14:paraId="69F41B14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Il trattamento dei dati si svolgerà in conformità con quanto previsto dal GDPR 2016/679, sarà effettuato sia manualmente sia con l’ausilio di mezzi informatici e telematici. I dati saranno conservati sia in archivi cartacei sia in archivi elettronici, in modo da consentire l’individuazione e la selezione di dati aggregati o specifici.</w:t>
      </w:r>
    </w:p>
    <w:p w14:paraId="54BFB178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Il trattamento sarà effettuato dalla scrivente per il tramite di dipendenti autorizzati, di dipendenti con funzioni direttive, di amministratori e di organi di controllo.</w:t>
      </w:r>
    </w:p>
    <w:p w14:paraId="59083550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In ogni caso il trattamento dei dati avverrà con logiche strettamente correlate alle finalità indicate e con modalità che garantiscano la sicurezza e la riservatezza dei dati medesimi, attraverso l’adozione di misure idonee ad impedire l’alterazione, la cancellazione, la distruzione, l’accesso non autorizzato o il trattamento non consentito o non conforme alle finalità della raccolta.</w:t>
      </w:r>
    </w:p>
    <w:p w14:paraId="2AF22D68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5.COMUNICAZIONE DEI DATI</w:t>
      </w:r>
    </w:p>
    <w:p w14:paraId="27C4C57A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proofErr w:type="gramStart"/>
      <w:r w:rsidRPr="00B10B38">
        <w:rPr>
          <w:rFonts w:ascii="Verdana" w:hAnsi="Verdana" w:cs="Calibri"/>
          <w:sz w:val="16"/>
          <w:szCs w:val="16"/>
        </w:rPr>
        <w:t>I dati da Lei forniti,</w:t>
      </w:r>
      <w:proofErr w:type="gramEnd"/>
      <w:r w:rsidRPr="00B10B38">
        <w:rPr>
          <w:rFonts w:ascii="Verdana" w:hAnsi="Verdana" w:cs="Calibri"/>
          <w:sz w:val="16"/>
          <w:szCs w:val="16"/>
        </w:rPr>
        <w:t xml:space="preserve"> potranno essere comunicati a coloro che esercitano il diritto all’accesso civico, in ottemperanza dell’art. 5, comma 2, del </w:t>
      </w:r>
      <w:proofErr w:type="spellStart"/>
      <w:r w:rsidRPr="00B10B38">
        <w:rPr>
          <w:rFonts w:ascii="Verdana" w:hAnsi="Verdana" w:cs="Calibri"/>
          <w:sz w:val="16"/>
          <w:szCs w:val="16"/>
        </w:rPr>
        <w:t>D.Lgs.</w:t>
      </w:r>
      <w:proofErr w:type="spellEnd"/>
      <w:r w:rsidRPr="00B10B38">
        <w:rPr>
          <w:rFonts w:ascii="Verdana" w:hAnsi="Verdana" w:cs="Calibri"/>
          <w:sz w:val="16"/>
          <w:szCs w:val="16"/>
        </w:rPr>
        <w:t xml:space="preserve"> n. 33/2013, oltreché ai professionisti di cui la scrivente si avvale quali consulenti privacy, avvocati e altri.</w:t>
      </w:r>
    </w:p>
    <w:p w14:paraId="42D892DE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 dati inoltre potranno essere comunicati a soggetti pubblici o privati che possono accedere ai dati in forza di disposizione di legge.</w:t>
      </w:r>
    </w:p>
    <w:p w14:paraId="0987154F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6. DIFFUSIONE DEI DATI</w:t>
      </w:r>
    </w:p>
    <w:p w14:paraId="1E493631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 dati personali trattati, in alcun modo, verranno portati a conoscenza di soggetti indeterminati.</w:t>
      </w:r>
    </w:p>
    <w:p w14:paraId="79B0BC01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7. TRASFERIMENTO ALL’ESTERO</w:t>
      </w:r>
    </w:p>
    <w:p w14:paraId="0C297A23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 dati personali trattati non risulteranno trasferiti all’estero, all’interno o all’esterno dell’Unione Europea.</w:t>
      </w:r>
    </w:p>
    <w:p w14:paraId="2E3F494A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8. DIRITTI DELL’INTERESSATO</w:t>
      </w:r>
    </w:p>
    <w:p w14:paraId="4CEB54AE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Le viene riconosciuto il diritto di:</w:t>
      </w:r>
    </w:p>
    <w:p w14:paraId="7B1C64E9" w14:textId="77777777" w:rsidR="00B10B38" w:rsidRPr="00B10B38" w:rsidRDefault="00B10B38" w:rsidP="00B10B38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conoscere quali dati personali vengano trattati dalla scrivente, la loro origine, la finalità e la modalità del trattamento (art. 13-14 GDPR 2016/679);</w:t>
      </w:r>
    </w:p>
    <w:p w14:paraId="0B582659" w14:textId="77777777" w:rsidR="00B10B38" w:rsidRPr="00B10B38" w:rsidRDefault="00B10B38" w:rsidP="00B10B38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ottenere la cancellazione e/o la distruzione dei dati trattati in violazione delle norme di legge, nonché l’aggiornamento, la rettifica o l’integrazione dei dati (art. 13-14 GDPR 2016/679);</w:t>
      </w:r>
    </w:p>
    <w:p w14:paraId="4FC3E6CB" w14:textId="77777777" w:rsidR="00B10B38" w:rsidRPr="00B10B38" w:rsidRDefault="00B10B38" w:rsidP="00B10B38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presentare richiesta di rettifica nei confronti del Titolare del trattamento (art. 13-14 GDPR 2016/679);</w:t>
      </w:r>
    </w:p>
    <w:p w14:paraId="2979D802" w14:textId="77777777" w:rsidR="00B10B38" w:rsidRPr="00B10B38" w:rsidRDefault="00B10B38" w:rsidP="00B10B38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proporre reclamo a un’autorità di controllo (art. 13-14 GDPR 2016/679);</w:t>
      </w:r>
    </w:p>
    <w:p w14:paraId="42608B89" w14:textId="77777777" w:rsidR="00B10B38" w:rsidRPr="00B10B38" w:rsidRDefault="00B10B38" w:rsidP="00B10B38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presentare richiesta di cancellazione (diritto all’oblio) dei dati gestiti dal Titolare del trattamento (art. 17 GDPR 2016/679);</w:t>
      </w:r>
    </w:p>
    <w:p w14:paraId="0CD5D333" w14:textId="77777777" w:rsidR="00B10B38" w:rsidRPr="00B10B38" w:rsidRDefault="00B10B38" w:rsidP="00B10B38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presentare richiesta di limitazione del trattamento (art. 18 GDPR 2016/679);</w:t>
      </w:r>
    </w:p>
    <w:p w14:paraId="0214097F" w14:textId="1A51A325" w:rsidR="00B10B38" w:rsidRDefault="00B10B38" w:rsidP="00B10B38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presentare richiesta di opposizione nei casi il trattamento rientri in quanto definito in art. 21 GDPR 2016/679</w:t>
      </w:r>
      <w:r w:rsidR="004B67CC">
        <w:rPr>
          <w:rFonts w:ascii="Verdana" w:hAnsi="Verdana" w:cs="Calibri"/>
          <w:sz w:val="16"/>
          <w:szCs w:val="16"/>
        </w:rPr>
        <w:t>;</w:t>
      </w:r>
    </w:p>
    <w:p w14:paraId="48EC83DB" w14:textId="020B96C7" w:rsidR="004B67CC" w:rsidRPr="004B67CC" w:rsidRDefault="004B67CC" w:rsidP="004B67CC">
      <w:pPr>
        <w:numPr>
          <w:ilvl w:val="0"/>
          <w:numId w:val="3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per le richieste d</w:t>
      </w:r>
      <w:bookmarkStart w:id="1" w:name="_GoBack"/>
      <w:bookmarkEnd w:id="1"/>
      <w:r>
        <w:rPr>
          <w:rFonts w:ascii="Verdana" w:hAnsi="Verdana" w:cs="Calibri"/>
          <w:sz w:val="16"/>
          <w:szCs w:val="16"/>
        </w:rPr>
        <w:t xml:space="preserve">i accesso ai dati personali e/o la rivendicazione dei diritti sopra elencati si prega di contattare </w:t>
      </w:r>
      <w:hyperlink r:id="rId8" w:history="1">
        <w:r>
          <w:rPr>
            <w:rStyle w:val="Collegamentoipertestuale"/>
            <w:rFonts w:ascii="Verdana" w:hAnsi="Verdana"/>
            <w:b/>
            <w:bCs/>
            <w:color w:val="auto"/>
            <w:sz w:val="16"/>
            <w:szCs w:val="16"/>
          </w:rPr>
          <w:t>tep@tep.pr.it</w:t>
        </w:r>
      </w:hyperlink>
      <w:r>
        <w:rPr>
          <w:rFonts w:ascii="Verdana" w:hAnsi="Verdana" w:cs="Calibri"/>
          <w:sz w:val="16"/>
          <w:szCs w:val="16"/>
        </w:rPr>
        <w:t xml:space="preserve"> e/o </w:t>
      </w:r>
      <w:r>
        <w:rPr>
          <w:rFonts w:ascii="Verdana" w:hAnsi="Verdana" w:cs="Calibri"/>
          <w:b/>
          <w:bCs/>
          <w:sz w:val="16"/>
          <w:szCs w:val="16"/>
        </w:rPr>
        <w:t>dpo@tep.pr.it</w:t>
      </w:r>
    </w:p>
    <w:p w14:paraId="55BD08EE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 xml:space="preserve">9. DURATA DEL TRATTAMENTO </w:t>
      </w:r>
    </w:p>
    <w:p w14:paraId="500C6A5A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Il trattamento avrà una durata non superiore a quella necessaria agli scopi per i quali i dati sono stati raccolti.</w:t>
      </w:r>
    </w:p>
    <w:p w14:paraId="0758F204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sz w:val="16"/>
          <w:szCs w:val="16"/>
        </w:rPr>
        <w:t>Tuttavia, qualora l’interessato ritenga, per qualsiasi motivo, esaurito lo scopo del trattamento, dovrà darne comunicazione scritta al Titolare del trattamento sotto indicato, che si attiverà per l’immediata cancellazione delle informazioni</w:t>
      </w:r>
      <w:r w:rsidRPr="00B10B38">
        <w:rPr>
          <w:rFonts w:ascii="Verdana" w:hAnsi="Verdana" w:cs="Calibri"/>
          <w:b/>
          <w:sz w:val="16"/>
          <w:szCs w:val="16"/>
        </w:rPr>
        <w:t>.</w:t>
      </w:r>
    </w:p>
    <w:p w14:paraId="1CCE04B2" w14:textId="77777777" w:rsidR="0022369C" w:rsidRDefault="0022369C" w:rsidP="0022369C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10. TITOLARE DEL TRATTAMENTO</w:t>
      </w:r>
    </w:p>
    <w:p w14:paraId="2696E094" w14:textId="77777777" w:rsidR="0022369C" w:rsidRDefault="0022369C" w:rsidP="0022369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Titolare del trattamento dei dati è TEP S.p.A., Via Taro, 12, 43125 Parma, indirizzo e-mail </w:t>
      </w:r>
      <w:r>
        <w:rPr>
          <w:rFonts w:ascii="Verdana" w:hAnsi="Verdana" w:cs="Calibri"/>
          <w:b/>
          <w:bCs/>
          <w:sz w:val="16"/>
          <w:szCs w:val="16"/>
        </w:rPr>
        <w:t>tep@tep.pr.it.</w:t>
      </w:r>
    </w:p>
    <w:p w14:paraId="05326549" w14:textId="77777777" w:rsidR="0022369C" w:rsidRDefault="0022369C" w:rsidP="0022369C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11. RESPONSABILE DELLA PROTEZIONE DEI DATI</w:t>
      </w:r>
    </w:p>
    <w:p w14:paraId="79645AFD" w14:textId="77777777" w:rsidR="0022369C" w:rsidRDefault="0022369C" w:rsidP="0022369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Il Responsabile della Protezione dei dati (DPO) è contattabile all’indirizzo e-mail </w:t>
      </w:r>
      <w:r>
        <w:rPr>
          <w:rFonts w:ascii="Verdana" w:hAnsi="Verdana" w:cs="Calibri"/>
          <w:b/>
          <w:bCs/>
          <w:sz w:val="16"/>
          <w:szCs w:val="16"/>
        </w:rPr>
        <w:t>dpo@tep.pr.it</w:t>
      </w:r>
    </w:p>
    <w:p w14:paraId="060CC07F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12. RESPONSABILE DEL TRATTAMENTO</w:t>
      </w:r>
    </w:p>
    <w:p w14:paraId="32418D26" w14:textId="77777777" w:rsidR="005C2D2E" w:rsidRPr="005C2D2E" w:rsidRDefault="005C2D2E" w:rsidP="005C2D2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5C2D2E">
        <w:rPr>
          <w:rFonts w:ascii="Calibri" w:eastAsia="Times New Roman" w:hAnsi="Calibri" w:cs="Calibri"/>
          <w:sz w:val="20"/>
          <w:szCs w:val="20"/>
          <w:lang w:eastAsia="it-IT"/>
        </w:rPr>
        <w:t>L’elenco dei Responsabili del trattamento è disponibile a richiesta.</w:t>
      </w:r>
    </w:p>
    <w:p w14:paraId="17D0A973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14:paraId="3B014E8F" w14:textId="77777777" w:rsidR="00B10B38" w:rsidRPr="00B10B38" w:rsidRDefault="00B10B38" w:rsidP="00B10B38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B10B38">
        <w:rPr>
          <w:rFonts w:ascii="Verdana" w:hAnsi="Verdana" w:cs="Calibri"/>
          <w:b/>
          <w:sz w:val="16"/>
          <w:szCs w:val="16"/>
        </w:rPr>
        <w:t>Voglia, per cortesia, restituire copia della presente sottoscritta per ricevuta.</w:t>
      </w:r>
    </w:p>
    <w:p w14:paraId="3C2F9D1D" w14:textId="77777777" w:rsidR="00B10B38" w:rsidRPr="00B10B38" w:rsidRDefault="00B10B38" w:rsidP="00B10B38">
      <w:pPr>
        <w:spacing w:after="0" w:line="240" w:lineRule="auto"/>
        <w:jc w:val="right"/>
        <w:rPr>
          <w:rFonts w:ascii="Verdana" w:hAnsi="Verdana" w:cs="Calibri"/>
          <w:sz w:val="16"/>
          <w:szCs w:val="16"/>
        </w:rPr>
      </w:pPr>
    </w:p>
    <w:p w14:paraId="09AB4139" w14:textId="77777777" w:rsidR="005C2D2E" w:rsidRDefault="005C2D2E" w:rsidP="00B10B38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</w:rPr>
      </w:pPr>
    </w:p>
    <w:p w14:paraId="09F1D977" w14:textId="77777777" w:rsidR="00B10B38" w:rsidRPr="007E21D6" w:rsidRDefault="00B10B38" w:rsidP="00B10B38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B10B38">
        <w:rPr>
          <w:rFonts w:ascii="Verdana" w:eastAsia="Arial Unicode MS" w:hAnsi="Verdana" w:cs="Calibri"/>
          <w:sz w:val="16"/>
          <w:szCs w:val="16"/>
        </w:rPr>
        <w:t>Il/La sottoscritto/a __________________________________________</w:t>
      </w:r>
      <w:r w:rsidRPr="00B10B38">
        <w:rPr>
          <w:rFonts w:ascii="Verdana" w:hAnsi="Verdana" w:cs="Calibri"/>
          <w:bCs/>
          <w:sz w:val="16"/>
          <w:szCs w:val="16"/>
        </w:rPr>
        <w:t>dichiara di aver preso visione dell'informativa di cui sopra.</w:t>
      </w:r>
    </w:p>
    <w:p w14:paraId="1E304EB9" w14:textId="77777777" w:rsidR="00B10B38" w:rsidRPr="00B10B38" w:rsidRDefault="00B10B38" w:rsidP="00B10B38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</w:rPr>
      </w:pPr>
    </w:p>
    <w:p w14:paraId="3E48D44B" w14:textId="77777777" w:rsidR="00B10B38" w:rsidRPr="00B10B38" w:rsidRDefault="00B10B38" w:rsidP="00B10B38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  <w:lang w:eastAsia="ar-SA"/>
        </w:rPr>
      </w:pPr>
      <w:r w:rsidRPr="00B10B38">
        <w:rPr>
          <w:rFonts w:ascii="Verdana" w:eastAsia="Arial Unicode MS" w:hAnsi="Verdana" w:cs="Calibri"/>
          <w:sz w:val="16"/>
          <w:szCs w:val="16"/>
          <w:lang w:eastAsia="ar-SA"/>
        </w:rPr>
        <w:t xml:space="preserve">___________, lì </w:t>
      </w:r>
      <w:r w:rsidRPr="00B10B38">
        <w:rPr>
          <w:rFonts w:ascii="Verdana" w:eastAsia="Arial Unicode MS" w:hAnsi="Verdana" w:cs="Calibri"/>
          <w:noProof/>
          <w:sz w:val="16"/>
          <w:szCs w:val="16"/>
          <w:lang w:eastAsia="ar-SA"/>
        </w:rPr>
        <w:t>__/__/______</w:t>
      </w:r>
    </w:p>
    <w:p w14:paraId="0B0506DC" w14:textId="77777777" w:rsidR="00B10B38" w:rsidRPr="00B10B38" w:rsidRDefault="00B10B38" w:rsidP="00B10B38">
      <w:pPr>
        <w:spacing w:after="0" w:line="240" w:lineRule="auto"/>
        <w:rPr>
          <w:rFonts w:ascii="Verdana" w:eastAsia="Arial Unicode MS" w:hAnsi="Verdana" w:cs="Calibri"/>
          <w:sz w:val="16"/>
          <w:szCs w:val="16"/>
        </w:rPr>
      </w:pPr>
    </w:p>
    <w:p w14:paraId="5AE4CF95" w14:textId="77777777" w:rsidR="00B10B38" w:rsidRPr="00B10B38" w:rsidRDefault="00B10B38" w:rsidP="00B10B38">
      <w:pPr>
        <w:spacing w:after="0" w:line="240" w:lineRule="auto"/>
        <w:rPr>
          <w:rFonts w:ascii="Verdana" w:eastAsia="Arial Unicode MS" w:hAnsi="Verdana" w:cs="Calibri"/>
          <w:sz w:val="16"/>
          <w:szCs w:val="16"/>
        </w:rPr>
      </w:pPr>
      <w:r w:rsidRPr="00B10B38">
        <w:rPr>
          <w:rFonts w:ascii="Verdana" w:eastAsia="Arial Unicode MS" w:hAnsi="Verdana" w:cs="Calibri"/>
          <w:sz w:val="16"/>
          <w:szCs w:val="16"/>
        </w:rPr>
        <w:t xml:space="preserve">Firma </w:t>
      </w:r>
    </w:p>
    <w:p w14:paraId="16FC60AC" w14:textId="77777777" w:rsidR="00B10B38" w:rsidRPr="00B10B38" w:rsidRDefault="00B10B38" w:rsidP="00B10B38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</w:rPr>
      </w:pPr>
      <w:r w:rsidRPr="00B10B38">
        <w:rPr>
          <w:rFonts w:ascii="Verdana" w:eastAsia="Arial Unicode MS" w:hAnsi="Verdana" w:cs="Calibri"/>
          <w:sz w:val="16"/>
          <w:szCs w:val="16"/>
        </w:rPr>
        <w:t>________________________</w:t>
      </w:r>
    </w:p>
    <w:sectPr w:rsidR="00B10B38" w:rsidRPr="00B10B3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38DD" w14:textId="77777777" w:rsidR="00BE4095" w:rsidRDefault="00BE4095" w:rsidP="0091704D">
      <w:pPr>
        <w:spacing w:after="0" w:line="240" w:lineRule="auto"/>
      </w:pPr>
      <w:r>
        <w:separator/>
      </w:r>
    </w:p>
  </w:endnote>
  <w:endnote w:type="continuationSeparator" w:id="0">
    <w:p w14:paraId="2CF2CD6D" w14:textId="77777777" w:rsidR="00BE4095" w:rsidRDefault="00BE4095" w:rsidP="0091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5C48" w14:textId="77777777" w:rsidR="00BE4095" w:rsidRDefault="00BE4095" w:rsidP="0091704D">
      <w:pPr>
        <w:spacing w:after="0" w:line="240" w:lineRule="auto"/>
      </w:pPr>
      <w:r>
        <w:separator/>
      </w:r>
    </w:p>
  </w:footnote>
  <w:footnote w:type="continuationSeparator" w:id="0">
    <w:p w14:paraId="74139FB4" w14:textId="77777777" w:rsidR="00BE4095" w:rsidRDefault="00BE4095" w:rsidP="0091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31"/>
      <w:gridCol w:w="6404"/>
      <w:gridCol w:w="1520"/>
    </w:tblGrid>
    <w:tr w:rsidR="007E71CF" w:rsidRPr="007E71CF" w14:paraId="4A09EABB" w14:textId="77777777" w:rsidTr="00777628">
      <w:trPr>
        <w:cantSplit/>
        <w:trHeight w:val="824"/>
        <w:jc w:val="center"/>
      </w:trPr>
      <w:tc>
        <w:tcPr>
          <w:tcW w:w="22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493A7C06" w14:textId="77777777" w:rsidR="007E71CF" w:rsidRPr="007E71CF" w:rsidRDefault="007E71CF" w:rsidP="007E71CF">
          <w:pPr>
            <w:tabs>
              <w:tab w:val="left" w:pos="1021"/>
              <w:tab w:val="left" w:pos="1134"/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Verdana" w:eastAsia="Times New Roman" w:hAnsi="Verdana" w:cs="Times New Roman"/>
              <w:sz w:val="24"/>
              <w:szCs w:val="24"/>
              <w:lang w:eastAsia="it-IT"/>
            </w:rPr>
          </w:pPr>
          <w:r w:rsidRPr="007E71CF">
            <w:rPr>
              <w:rFonts w:ascii="Arial" w:eastAsia="Times New Roman" w:hAnsi="Arial" w:cs="Times New Roman"/>
              <w:noProof/>
              <w:sz w:val="16"/>
              <w:szCs w:val="20"/>
              <w:lang w:eastAsia="it-IT"/>
            </w:rPr>
            <w:drawing>
              <wp:inline distT="0" distB="0" distL="0" distR="0" wp14:anchorId="7F4C188E" wp14:editId="25570B08">
                <wp:extent cx="885825" cy="447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3B4C187" w14:textId="77777777" w:rsidR="007E71CF" w:rsidRPr="007E71CF" w:rsidRDefault="007E71CF" w:rsidP="007E71CF">
          <w:pPr>
            <w:tabs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28"/>
              <w:szCs w:val="20"/>
              <w:lang w:eastAsia="it-IT"/>
            </w:rPr>
          </w:pP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>Informativa per obblighi di trasparenza</w:t>
          </w:r>
          <w:r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 – Accesso civico generalizzato</w:t>
          </w:r>
        </w:p>
        <w:p w14:paraId="28713F98" w14:textId="77777777" w:rsidR="007E71CF" w:rsidRPr="007E71CF" w:rsidRDefault="007E71CF" w:rsidP="007E71CF">
          <w:pPr>
            <w:tabs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it-IT"/>
            </w:rPr>
          </w:pP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(art. 5, comma 2, del </w:t>
          </w:r>
          <w:proofErr w:type="spellStart"/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>D.Lgs.</w:t>
          </w:r>
          <w:proofErr w:type="spellEnd"/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 n. 33/2013)</w:t>
          </w:r>
        </w:p>
      </w:tc>
      <w:tc>
        <w:tcPr>
          <w:tcW w:w="152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BA1851C" w14:textId="77777777" w:rsidR="007E71CF" w:rsidRPr="007E71CF" w:rsidRDefault="007E71CF" w:rsidP="007E71CF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</w:pPr>
          <w:r w:rsidRPr="007E71CF"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M.0</w:t>
          </w:r>
          <w:r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9</w:t>
          </w:r>
          <w:r w:rsidRPr="007E71CF"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.0</w:t>
          </w:r>
          <w:r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7</w:t>
          </w:r>
        </w:p>
        <w:p w14:paraId="1E7C4350" w14:textId="77777777" w:rsidR="007E71CF" w:rsidRPr="007E71CF" w:rsidRDefault="007E71CF" w:rsidP="007E71CF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</w:pP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t xml:space="preserve">Pagina 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begin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instrText xml:space="preserve"> PAGE  \* MERGEFORMAT </w:instrTex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separate"/>
          </w:r>
          <w:r w:rsidRPr="007E71CF">
            <w:rPr>
              <w:rFonts w:ascii="Calibri" w:eastAsia="Times New Roman" w:hAnsi="Calibri" w:cs="Calibri"/>
              <w:b/>
              <w:i/>
              <w:noProof/>
              <w:color w:val="7F7F7F"/>
              <w:sz w:val="16"/>
              <w:szCs w:val="18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end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t xml:space="preserve"> di 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begin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instrText xml:space="preserve"> NUMPAGES  \* MERGEFORMAT </w:instrTex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separate"/>
          </w:r>
          <w:r w:rsidRPr="007E71CF">
            <w:rPr>
              <w:rFonts w:ascii="Calibri" w:eastAsia="Times New Roman" w:hAnsi="Calibri" w:cs="Calibri"/>
              <w:b/>
              <w:i/>
              <w:noProof/>
              <w:color w:val="7F7F7F"/>
              <w:sz w:val="16"/>
              <w:szCs w:val="18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end"/>
          </w:r>
        </w:p>
        <w:p w14:paraId="202F1A1F" w14:textId="51B3630A" w:rsidR="007E71CF" w:rsidRPr="007E71CF" w:rsidRDefault="007E71CF" w:rsidP="007E71CF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sz w:val="16"/>
              <w:szCs w:val="16"/>
              <w:lang w:eastAsia="it-IT"/>
            </w:rPr>
          </w:pP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rev.</w:t>
          </w:r>
          <w:r w:rsidR="0022369C">
            <w:rPr>
              <w:rFonts w:ascii="Calibri" w:eastAsia="Times New Roman" w:hAnsi="Calibri" w:cs="Calibri"/>
              <w:sz w:val="16"/>
              <w:szCs w:val="20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 xml:space="preserve"> del </w:t>
          </w:r>
          <w:r w:rsidR="0022369C">
            <w:rPr>
              <w:rFonts w:ascii="Calibri" w:eastAsia="Times New Roman" w:hAnsi="Calibri" w:cs="Calibri"/>
              <w:sz w:val="16"/>
              <w:szCs w:val="20"/>
              <w:lang w:eastAsia="it-IT"/>
            </w:rPr>
            <w:t>30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/</w:t>
          </w:r>
          <w:r>
            <w:rPr>
              <w:rFonts w:ascii="Calibri" w:eastAsia="Times New Roman" w:hAnsi="Calibri" w:cs="Calibri"/>
              <w:sz w:val="16"/>
              <w:szCs w:val="20"/>
              <w:lang w:eastAsia="it-IT"/>
            </w:rPr>
            <w:t>12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/201</w:t>
          </w:r>
          <w:r w:rsidR="0022369C">
            <w:rPr>
              <w:rFonts w:ascii="Calibri" w:eastAsia="Times New Roman" w:hAnsi="Calibri" w:cs="Calibri"/>
              <w:sz w:val="16"/>
              <w:szCs w:val="20"/>
              <w:lang w:eastAsia="it-IT"/>
            </w:rPr>
            <w:t>9</w:t>
          </w:r>
        </w:p>
      </w:tc>
    </w:tr>
  </w:tbl>
  <w:p w14:paraId="797EEF1B" w14:textId="77777777" w:rsidR="007E71CF" w:rsidRDefault="007E71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0B6"/>
    <w:multiLevelType w:val="hybridMultilevel"/>
    <w:tmpl w:val="D9ECCF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D54"/>
    <w:multiLevelType w:val="hybridMultilevel"/>
    <w:tmpl w:val="BDAAD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C15"/>
    <w:multiLevelType w:val="hybridMultilevel"/>
    <w:tmpl w:val="1F625902"/>
    <w:lvl w:ilvl="0" w:tplc="F416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5F9"/>
    <w:multiLevelType w:val="hybridMultilevel"/>
    <w:tmpl w:val="B4A83EE0"/>
    <w:lvl w:ilvl="0" w:tplc="1FB8376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1F"/>
    <w:rsid w:val="0000215F"/>
    <w:rsid w:val="00040A66"/>
    <w:rsid w:val="0007186A"/>
    <w:rsid w:val="000F6640"/>
    <w:rsid w:val="00123355"/>
    <w:rsid w:val="00187738"/>
    <w:rsid w:val="001B041A"/>
    <w:rsid w:val="001E0349"/>
    <w:rsid w:val="002165D2"/>
    <w:rsid w:val="0022369C"/>
    <w:rsid w:val="002330EA"/>
    <w:rsid w:val="00345A22"/>
    <w:rsid w:val="00373F47"/>
    <w:rsid w:val="00387C2D"/>
    <w:rsid w:val="003B0BED"/>
    <w:rsid w:val="003B1770"/>
    <w:rsid w:val="004019EF"/>
    <w:rsid w:val="00404569"/>
    <w:rsid w:val="00466483"/>
    <w:rsid w:val="004B67CC"/>
    <w:rsid w:val="005201A4"/>
    <w:rsid w:val="005526D4"/>
    <w:rsid w:val="00554831"/>
    <w:rsid w:val="00586A30"/>
    <w:rsid w:val="005A4463"/>
    <w:rsid w:val="005C2D2E"/>
    <w:rsid w:val="006103C6"/>
    <w:rsid w:val="00612CEC"/>
    <w:rsid w:val="00635C1F"/>
    <w:rsid w:val="006A4AB1"/>
    <w:rsid w:val="006C4199"/>
    <w:rsid w:val="006D1274"/>
    <w:rsid w:val="006D666A"/>
    <w:rsid w:val="0070231E"/>
    <w:rsid w:val="0071539F"/>
    <w:rsid w:val="007A0974"/>
    <w:rsid w:val="007E21D6"/>
    <w:rsid w:val="007E71CF"/>
    <w:rsid w:val="007F7E0A"/>
    <w:rsid w:val="008616ED"/>
    <w:rsid w:val="008E0C14"/>
    <w:rsid w:val="0091704D"/>
    <w:rsid w:val="00927CD5"/>
    <w:rsid w:val="009672D1"/>
    <w:rsid w:val="009D2ED7"/>
    <w:rsid w:val="009E46D5"/>
    <w:rsid w:val="00A13932"/>
    <w:rsid w:val="00A3292B"/>
    <w:rsid w:val="00A358D8"/>
    <w:rsid w:val="00A774C7"/>
    <w:rsid w:val="00AD5DC0"/>
    <w:rsid w:val="00B058D9"/>
    <w:rsid w:val="00B10B38"/>
    <w:rsid w:val="00B12C31"/>
    <w:rsid w:val="00B25700"/>
    <w:rsid w:val="00B46BF9"/>
    <w:rsid w:val="00B47F6E"/>
    <w:rsid w:val="00B60549"/>
    <w:rsid w:val="00B9151D"/>
    <w:rsid w:val="00BE4095"/>
    <w:rsid w:val="00C10AE1"/>
    <w:rsid w:val="00C5137A"/>
    <w:rsid w:val="00C637CE"/>
    <w:rsid w:val="00C75101"/>
    <w:rsid w:val="00C956B7"/>
    <w:rsid w:val="00D06C53"/>
    <w:rsid w:val="00D273BD"/>
    <w:rsid w:val="00DE2B37"/>
    <w:rsid w:val="00DE749A"/>
    <w:rsid w:val="00E137F0"/>
    <w:rsid w:val="00E35B31"/>
    <w:rsid w:val="00E7194E"/>
    <w:rsid w:val="00EE0778"/>
    <w:rsid w:val="00F4411F"/>
    <w:rsid w:val="00F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66FF2"/>
  <w15:docId w15:val="{81F985D0-467C-4192-A264-856D598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B0BED"/>
    <w:rPr>
      <w:strike w:val="0"/>
      <w:dstrike w:val="0"/>
      <w:color w:val="0088CC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3B0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1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A358D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58D8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rsid w:val="0091704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70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1704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1704D"/>
    <w:rPr>
      <w:rFonts w:ascii="Arial" w:eastAsia="Times New Roman" w:hAnsi="Arial" w:cs="Times New Roman"/>
      <w:sz w:val="16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7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@tep.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ocivico@tep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Oppici</dc:creator>
  <cp:keywords/>
  <dc:description/>
  <cp:lastModifiedBy>Rosella Scandale</cp:lastModifiedBy>
  <cp:revision>8</cp:revision>
  <cp:lastPrinted>2015-10-13T09:03:00Z</cp:lastPrinted>
  <dcterms:created xsi:type="dcterms:W3CDTF">2018-12-04T12:01:00Z</dcterms:created>
  <dcterms:modified xsi:type="dcterms:W3CDTF">2019-12-29T15:51:00Z</dcterms:modified>
</cp:coreProperties>
</file>